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E56" w:rsidRDefault="00012E56" w:rsidP="00012E56">
      <w:pPr>
        <w:pStyle w:val="1"/>
      </w:pPr>
      <w:r>
        <w:rPr>
          <w:noProof/>
        </w:rPr>
        <w:drawing>
          <wp:inline distT="0" distB="0" distL="0" distR="0" wp14:anchorId="4E21820B" wp14:editId="7686BC15">
            <wp:extent cx="828675" cy="942975"/>
            <wp:effectExtent l="19050" t="0" r="9525" b="0"/>
            <wp:docPr id="1" name="Рисунок 1" descr="Герб  Дивеево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 Дивеево"/>
                    <pic:cNvPicPr>
                      <a:picLocks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2E56" w:rsidRDefault="00012E56" w:rsidP="00012E56"/>
    <w:p w:rsidR="00012E56" w:rsidRDefault="00012E56" w:rsidP="00012E56">
      <w:pPr>
        <w:pStyle w:val="1"/>
      </w:pPr>
      <w:r>
        <w:t xml:space="preserve">Председатель Совета депутатов </w:t>
      </w:r>
    </w:p>
    <w:p w:rsidR="00012E56" w:rsidRDefault="00012E56" w:rsidP="00012E56">
      <w:pPr>
        <w:pStyle w:val="1"/>
      </w:pPr>
      <w:proofErr w:type="spellStart"/>
      <w:r>
        <w:t>Дивеевского</w:t>
      </w:r>
      <w:proofErr w:type="spellEnd"/>
      <w:r>
        <w:t xml:space="preserve"> муниципального округа</w:t>
      </w:r>
    </w:p>
    <w:p w:rsidR="00012E56" w:rsidRDefault="00012E56" w:rsidP="00012E56">
      <w:pPr>
        <w:jc w:val="center"/>
        <w:rPr>
          <w:b/>
          <w:sz w:val="32"/>
        </w:rPr>
      </w:pPr>
      <w:r>
        <w:rPr>
          <w:b/>
          <w:sz w:val="32"/>
        </w:rPr>
        <w:t>Нижегородской области</w:t>
      </w:r>
    </w:p>
    <w:p w:rsidR="00012E56" w:rsidRDefault="00012E56" w:rsidP="00012E56"/>
    <w:p w:rsidR="00012E56" w:rsidRDefault="00012E56" w:rsidP="00012E56">
      <w:pPr>
        <w:jc w:val="center"/>
        <w:rPr>
          <w:b/>
          <w:sz w:val="32"/>
        </w:rPr>
      </w:pPr>
    </w:p>
    <w:p w:rsidR="00012E56" w:rsidRDefault="00012E56" w:rsidP="00012E56">
      <w:pPr>
        <w:pStyle w:val="2"/>
      </w:pPr>
      <w:r>
        <w:t>РАСПОРЯЖЕНИЕ</w:t>
      </w:r>
    </w:p>
    <w:p w:rsidR="00012E56" w:rsidRDefault="00012E56" w:rsidP="00012E56"/>
    <w:tbl>
      <w:tblPr>
        <w:tblW w:w="4832" w:type="pct"/>
        <w:tblLayout w:type="fixed"/>
        <w:tblLook w:val="01E0" w:firstRow="1" w:lastRow="1" w:firstColumn="1" w:lastColumn="1" w:noHBand="0" w:noVBand="0"/>
      </w:tblPr>
      <w:tblGrid>
        <w:gridCol w:w="3677"/>
        <w:gridCol w:w="4283"/>
        <w:gridCol w:w="626"/>
        <w:gridCol w:w="728"/>
      </w:tblGrid>
      <w:tr w:rsidR="00012E56" w:rsidTr="002C6AD2">
        <w:trPr>
          <w:trHeight w:val="377"/>
        </w:trPr>
        <w:tc>
          <w:tcPr>
            <w:tcW w:w="197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2E56" w:rsidRDefault="00A74C60" w:rsidP="002C6AD2">
            <w:pPr>
              <w:tabs>
                <w:tab w:val="right" w:pos="8460"/>
              </w:tabs>
              <w:ind w:right="-2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16 марта</w:t>
            </w:r>
            <w:r w:rsidR="00012E56">
              <w:rPr>
                <w:b/>
                <w:sz w:val="32"/>
                <w:szCs w:val="32"/>
              </w:rPr>
              <w:t xml:space="preserve"> 2026 г.</w:t>
            </w:r>
          </w:p>
        </w:tc>
        <w:tc>
          <w:tcPr>
            <w:tcW w:w="2299" w:type="pct"/>
            <w:vAlign w:val="bottom"/>
          </w:tcPr>
          <w:p w:rsidR="00012E56" w:rsidRDefault="00012E56" w:rsidP="002C6AD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36" w:type="pct"/>
            <w:tcBorders>
              <w:top w:val="nil"/>
              <w:left w:val="nil"/>
              <w:right w:val="nil"/>
            </w:tcBorders>
            <w:vAlign w:val="bottom"/>
            <w:hideMark/>
          </w:tcPr>
          <w:p w:rsidR="00012E56" w:rsidRDefault="00012E56" w:rsidP="002C6AD2">
            <w:pPr>
              <w:tabs>
                <w:tab w:val="left" w:pos="182"/>
              </w:tabs>
              <w:ind w:right="630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val="en-US"/>
              </w:rPr>
              <w:t>N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12E56" w:rsidRDefault="00A74C60" w:rsidP="002C6AD2">
            <w:pPr>
              <w:ind w:left="-205" w:right="-108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012E56">
              <w:rPr>
                <w:b/>
                <w:sz w:val="32"/>
                <w:szCs w:val="32"/>
              </w:rPr>
              <w:t>-р</w:t>
            </w:r>
          </w:p>
        </w:tc>
      </w:tr>
    </w:tbl>
    <w:p w:rsidR="00012E56" w:rsidRDefault="00012E56" w:rsidP="00012E56">
      <w:pPr>
        <w:spacing w:line="360" w:lineRule="auto"/>
        <w:ind w:right="4931"/>
        <w:jc w:val="both"/>
        <w:rPr>
          <w:sz w:val="28"/>
        </w:rPr>
      </w:pPr>
    </w:p>
    <w:p w:rsidR="00012E56" w:rsidRDefault="00012E56" w:rsidP="00012E56">
      <w:pPr>
        <w:autoSpaceDE w:val="0"/>
        <w:autoSpaceDN w:val="0"/>
        <w:adjustRightInd w:val="0"/>
        <w:ind w:right="5384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rFonts w:ascii="TimesNewRomanPS-BoldMT" w:hAnsi="TimesNewRomanPS-BoldMT" w:cs="TimesNewRomanPS-BoldMT"/>
          <w:bCs/>
          <w:sz w:val="28"/>
          <w:szCs w:val="28"/>
        </w:rPr>
        <w:t>О внесении изменений в</w:t>
      </w:r>
      <w:r w:rsidRPr="00012E56"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Cs/>
          <w:sz w:val="28"/>
          <w:szCs w:val="28"/>
        </w:rPr>
        <w:t>план</w:t>
      </w:r>
      <w:r w:rsidRPr="00F2229B"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по </w:t>
      </w:r>
      <w:r w:rsidRPr="00F2229B">
        <w:rPr>
          <w:rFonts w:ascii="TimesNewRomanPS-BoldMT" w:hAnsi="TimesNewRomanPS-BoldMT" w:cs="TimesNewRomanPS-BoldMT"/>
          <w:bCs/>
          <w:sz w:val="28"/>
          <w:szCs w:val="28"/>
        </w:rPr>
        <w:t>противодействию коррупции</w:t>
      </w:r>
      <w:r>
        <w:rPr>
          <w:rFonts w:ascii="TimesNewRomanPS-BoldMT" w:hAnsi="TimesNewRomanPS-BoldMT" w:cs="TimesNewRomanPS-BoldMT"/>
          <w:bCs/>
          <w:sz w:val="28"/>
          <w:szCs w:val="28"/>
        </w:rPr>
        <w:t xml:space="preserve"> в Совете депутатов </w:t>
      </w:r>
      <w:proofErr w:type="spellStart"/>
      <w:r>
        <w:rPr>
          <w:rFonts w:ascii="TimesNewRomanPS-BoldMT" w:hAnsi="TimesNewRomanPS-BoldMT" w:cs="TimesNewRomanPS-BoldMT"/>
          <w:bCs/>
          <w:sz w:val="28"/>
          <w:szCs w:val="28"/>
        </w:rPr>
        <w:t>Дивеевского</w:t>
      </w:r>
      <w:proofErr w:type="spellEnd"/>
      <w:r>
        <w:rPr>
          <w:rFonts w:ascii="TimesNewRomanPS-BoldMT" w:hAnsi="TimesNewRomanPS-BoldMT" w:cs="TimesNewRomanPS-BoldMT"/>
          <w:bCs/>
          <w:sz w:val="28"/>
          <w:szCs w:val="28"/>
        </w:rPr>
        <w:t xml:space="preserve"> муниципального округа Нижегородской области </w:t>
      </w:r>
    </w:p>
    <w:p w:rsidR="00012E56" w:rsidRDefault="00012E56" w:rsidP="00A74C60">
      <w:pPr>
        <w:autoSpaceDE w:val="0"/>
        <w:autoSpaceDN w:val="0"/>
        <w:adjustRightInd w:val="0"/>
        <w:spacing w:line="360" w:lineRule="auto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</w:p>
    <w:p w:rsidR="00012E56" w:rsidRPr="00687C91" w:rsidRDefault="00687C91" w:rsidP="00687C91">
      <w:pPr>
        <w:kinsoku w:val="0"/>
        <w:overflowPunct w:val="0"/>
        <w:autoSpaceDE w:val="0"/>
        <w:autoSpaceDN w:val="0"/>
        <w:adjustRightInd w:val="0"/>
        <w:spacing w:line="360" w:lineRule="auto"/>
        <w:ind w:left="39" w:right="109" w:firstLine="539"/>
        <w:jc w:val="both"/>
        <w:rPr>
          <w:rFonts w:eastAsiaTheme="minorHAnsi"/>
          <w:sz w:val="28"/>
          <w:szCs w:val="28"/>
          <w:lang w:eastAsia="en-US"/>
        </w:rPr>
      </w:pPr>
      <w:r w:rsidRPr="00687C91">
        <w:rPr>
          <w:rFonts w:eastAsiaTheme="minorHAnsi"/>
          <w:sz w:val="28"/>
          <w:szCs w:val="28"/>
          <w:lang w:eastAsia="en-US"/>
        </w:rPr>
        <w:t>Руководствуясь</w:t>
      </w:r>
      <w:r w:rsidRPr="00687C91">
        <w:rPr>
          <w:rFonts w:eastAsiaTheme="minorHAnsi"/>
          <w:spacing w:val="20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Федеральным</w:t>
      </w:r>
      <w:r w:rsidRPr="00687C91">
        <w:rPr>
          <w:rFonts w:eastAsiaTheme="minorHAnsi"/>
          <w:spacing w:val="20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законом</w:t>
      </w:r>
      <w:r w:rsidRPr="00687C91">
        <w:rPr>
          <w:rFonts w:eastAsiaTheme="minorHAnsi"/>
          <w:spacing w:val="20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от</w:t>
      </w:r>
      <w:r w:rsidRPr="00687C91">
        <w:rPr>
          <w:rFonts w:eastAsiaTheme="minorHAnsi"/>
          <w:spacing w:val="20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25</w:t>
      </w:r>
      <w:r w:rsidRPr="00687C91">
        <w:rPr>
          <w:rFonts w:eastAsiaTheme="minorHAnsi"/>
          <w:spacing w:val="20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декабря</w:t>
      </w:r>
      <w:r w:rsidRPr="00687C91">
        <w:rPr>
          <w:rFonts w:eastAsiaTheme="minorHAnsi"/>
          <w:spacing w:val="20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2008</w:t>
      </w:r>
      <w:r w:rsidRPr="00687C91">
        <w:rPr>
          <w:rFonts w:eastAsiaTheme="minorHAnsi"/>
          <w:spacing w:val="20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г.</w:t>
      </w:r>
      <w:r w:rsidRPr="00687C91">
        <w:rPr>
          <w:rFonts w:eastAsiaTheme="minorHAnsi"/>
          <w:spacing w:val="20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№</w:t>
      </w:r>
      <w:r w:rsidRPr="00687C91">
        <w:rPr>
          <w:rFonts w:eastAsiaTheme="minorHAnsi"/>
          <w:spacing w:val="20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273-ФЗ</w:t>
      </w:r>
      <w:r w:rsidRPr="00687C91">
        <w:rPr>
          <w:rFonts w:eastAsiaTheme="minorHAnsi"/>
          <w:spacing w:val="20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"О</w:t>
      </w:r>
      <w:r w:rsidRPr="00687C91">
        <w:rPr>
          <w:rFonts w:eastAsiaTheme="minorHAnsi"/>
          <w:spacing w:val="-1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противодействии</w:t>
      </w:r>
      <w:r w:rsidRPr="00687C91">
        <w:rPr>
          <w:rFonts w:eastAsiaTheme="minorHAnsi"/>
          <w:spacing w:val="8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коррупции",</w:t>
      </w:r>
      <w:r w:rsidRPr="00687C91">
        <w:rPr>
          <w:rFonts w:eastAsiaTheme="minorHAnsi"/>
          <w:spacing w:val="8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Указом</w:t>
      </w:r>
      <w:r w:rsidRPr="00687C91">
        <w:rPr>
          <w:rFonts w:eastAsiaTheme="minorHAnsi"/>
          <w:spacing w:val="8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Президента</w:t>
      </w:r>
      <w:r w:rsidRPr="00687C91">
        <w:rPr>
          <w:rFonts w:eastAsiaTheme="minorHAnsi"/>
          <w:spacing w:val="8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Российской</w:t>
      </w:r>
      <w:r w:rsidRPr="00687C91">
        <w:rPr>
          <w:rFonts w:eastAsiaTheme="minorHAnsi"/>
          <w:spacing w:val="8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Федерации</w:t>
      </w:r>
      <w:r w:rsidRPr="00687C91">
        <w:rPr>
          <w:rFonts w:eastAsiaTheme="minorHAnsi"/>
          <w:spacing w:val="8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от</w:t>
      </w:r>
      <w:r w:rsidRPr="00687C91">
        <w:rPr>
          <w:rFonts w:eastAsiaTheme="minorHAnsi"/>
          <w:spacing w:val="8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31 декабря</w:t>
      </w:r>
      <w:r w:rsidRPr="00687C91">
        <w:rPr>
          <w:rFonts w:eastAsiaTheme="minorHAnsi"/>
          <w:spacing w:val="75"/>
          <w:w w:val="150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2025</w:t>
      </w:r>
      <w:r w:rsidRPr="00687C91">
        <w:rPr>
          <w:rFonts w:eastAsiaTheme="minorHAnsi"/>
          <w:spacing w:val="75"/>
          <w:w w:val="150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г.</w:t>
      </w:r>
      <w:r w:rsidRPr="00687C91">
        <w:rPr>
          <w:rFonts w:eastAsiaTheme="minorHAnsi"/>
          <w:spacing w:val="75"/>
          <w:w w:val="150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№</w:t>
      </w:r>
      <w:r w:rsidRPr="00687C91">
        <w:rPr>
          <w:rFonts w:eastAsiaTheme="minorHAnsi"/>
          <w:spacing w:val="75"/>
          <w:w w:val="150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1009</w:t>
      </w:r>
      <w:r w:rsidRPr="00687C91">
        <w:rPr>
          <w:rFonts w:eastAsiaTheme="minorHAnsi"/>
          <w:spacing w:val="75"/>
          <w:w w:val="150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"Об</w:t>
      </w:r>
      <w:r w:rsidRPr="00687C91">
        <w:rPr>
          <w:rFonts w:eastAsiaTheme="minorHAnsi"/>
          <w:spacing w:val="75"/>
          <w:w w:val="150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изменении</w:t>
      </w:r>
      <w:r w:rsidRPr="00687C91">
        <w:rPr>
          <w:rFonts w:eastAsiaTheme="minorHAnsi"/>
          <w:spacing w:val="75"/>
          <w:w w:val="150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и</w:t>
      </w:r>
      <w:r w:rsidRPr="00687C91">
        <w:rPr>
          <w:rFonts w:eastAsiaTheme="minorHAnsi"/>
          <w:spacing w:val="75"/>
          <w:w w:val="150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признании</w:t>
      </w:r>
      <w:r w:rsidRPr="00687C91">
        <w:rPr>
          <w:rFonts w:eastAsiaTheme="minorHAnsi"/>
          <w:spacing w:val="75"/>
          <w:w w:val="150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утратившими</w:t>
      </w:r>
      <w:r w:rsidRPr="00687C91">
        <w:rPr>
          <w:rFonts w:eastAsiaTheme="minorHAnsi"/>
          <w:spacing w:val="75"/>
          <w:w w:val="150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силу некоторых</w:t>
      </w:r>
      <w:r w:rsidRPr="00687C91">
        <w:rPr>
          <w:rFonts w:eastAsiaTheme="minorHAnsi"/>
          <w:spacing w:val="64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актов</w:t>
      </w:r>
      <w:r w:rsidRPr="00687C91">
        <w:rPr>
          <w:rFonts w:eastAsiaTheme="minorHAnsi"/>
          <w:spacing w:val="64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Президента</w:t>
      </w:r>
      <w:r w:rsidRPr="00687C91">
        <w:rPr>
          <w:rFonts w:eastAsiaTheme="minorHAnsi"/>
          <w:spacing w:val="64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Российской</w:t>
      </w:r>
      <w:r w:rsidRPr="00687C91">
        <w:rPr>
          <w:rFonts w:eastAsiaTheme="minorHAnsi"/>
          <w:spacing w:val="64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Федерации",</w:t>
      </w:r>
      <w:r w:rsidRPr="00687C91">
        <w:rPr>
          <w:rFonts w:eastAsiaTheme="minorHAnsi"/>
          <w:spacing w:val="64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в</w:t>
      </w:r>
      <w:r w:rsidRPr="00687C91">
        <w:rPr>
          <w:rFonts w:eastAsiaTheme="minorHAnsi"/>
          <w:spacing w:val="64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целях</w:t>
      </w:r>
      <w:r w:rsidRPr="00687C91">
        <w:rPr>
          <w:rFonts w:eastAsiaTheme="minorHAnsi"/>
          <w:spacing w:val="64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приведения</w:t>
      </w:r>
      <w:r w:rsidRPr="00687C91">
        <w:rPr>
          <w:rFonts w:eastAsiaTheme="minorHAnsi"/>
          <w:spacing w:val="64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687C91">
        <w:rPr>
          <w:rFonts w:eastAsiaTheme="minorHAnsi"/>
          <w:sz w:val="28"/>
          <w:szCs w:val="28"/>
          <w:lang w:eastAsia="en-US"/>
        </w:rPr>
        <w:t>соответствие с действующим законодательством:</w:t>
      </w:r>
    </w:p>
    <w:p w:rsidR="00687C91" w:rsidRDefault="00012E56" w:rsidP="00012E56">
      <w:pPr>
        <w:spacing w:line="360" w:lineRule="auto"/>
        <w:ind w:firstLine="709"/>
        <w:jc w:val="both"/>
        <w:rPr>
          <w:rFonts w:ascii="TimesNewRomanPS-BoldMT" w:hAnsi="TimesNewRomanPS-BoldMT" w:cs="TimesNewRomanPS-BoldMT"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607491">
        <w:rPr>
          <w:sz w:val="28"/>
          <w:szCs w:val="28"/>
        </w:rPr>
        <w:t xml:space="preserve">1. </w:t>
      </w:r>
      <w:r w:rsidR="00687C91">
        <w:rPr>
          <w:sz w:val="28"/>
          <w:szCs w:val="28"/>
        </w:rPr>
        <w:t xml:space="preserve">Внести изменения </w:t>
      </w:r>
      <w:proofErr w:type="gramStart"/>
      <w:r w:rsidR="00687C91">
        <w:rPr>
          <w:sz w:val="28"/>
          <w:szCs w:val="28"/>
        </w:rPr>
        <w:t>в  пункт</w:t>
      </w:r>
      <w:proofErr w:type="gramEnd"/>
      <w:r w:rsidR="00687C91">
        <w:rPr>
          <w:sz w:val="28"/>
          <w:szCs w:val="28"/>
        </w:rPr>
        <w:t xml:space="preserve"> 5 раздела 2 П</w:t>
      </w:r>
      <w:r w:rsidR="00687C91">
        <w:rPr>
          <w:rFonts w:ascii="TimesNewRomanPS-BoldMT" w:hAnsi="TimesNewRomanPS-BoldMT" w:cs="TimesNewRomanPS-BoldMT"/>
          <w:bCs/>
          <w:sz w:val="28"/>
          <w:szCs w:val="28"/>
        </w:rPr>
        <w:t>лана</w:t>
      </w:r>
      <w:r w:rsidR="00687C91" w:rsidRPr="00F2229B">
        <w:rPr>
          <w:rFonts w:ascii="TimesNewRomanPS-BoldMT" w:hAnsi="TimesNewRomanPS-BoldMT" w:cs="TimesNewRomanPS-BoldMT"/>
          <w:bCs/>
          <w:sz w:val="28"/>
          <w:szCs w:val="28"/>
        </w:rPr>
        <w:t xml:space="preserve"> </w:t>
      </w:r>
      <w:r w:rsidR="00687C91">
        <w:rPr>
          <w:rFonts w:ascii="TimesNewRomanPS-BoldMT" w:hAnsi="TimesNewRomanPS-BoldMT" w:cs="TimesNewRomanPS-BoldMT"/>
          <w:bCs/>
          <w:sz w:val="28"/>
          <w:szCs w:val="28"/>
        </w:rPr>
        <w:t xml:space="preserve">по </w:t>
      </w:r>
      <w:r w:rsidR="00687C91" w:rsidRPr="00F2229B">
        <w:rPr>
          <w:rFonts w:ascii="TimesNewRomanPS-BoldMT" w:hAnsi="TimesNewRomanPS-BoldMT" w:cs="TimesNewRomanPS-BoldMT"/>
          <w:bCs/>
          <w:sz w:val="28"/>
          <w:szCs w:val="28"/>
        </w:rPr>
        <w:t>противодействию коррупции</w:t>
      </w:r>
      <w:r w:rsidR="00687C91">
        <w:rPr>
          <w:rFonts w:ascii="TimesNewRomanPS-BoldMT" w:hAnsi="TimesNewRomanPS-BoldMT" w:cs="TimesNewRomanPS-BoldMT"/>
          <w:bCs/>
          <w:sz w:val="28"/>
          <w:szCs w:val="28"/>
        </w:rPr>
        <w:t xml:space="preserve"> в Совете депутатов </w:t>
      </w:r>
      <w:proofErr w:type="spellStart"/>
      <w:r w:rsidR="00687C91">
        <w:rPr>
          <w:rFonts w:ascii="TimesNewRomanPS-BoldMT" w:hAnsi="TimesNewRomanPS-BoldMT" w:cs="TimesNewRomanPS-BoldMT"/>
          <w:bCs/>
          <w:sz w:val="28"/>
          <w:szCs w:val="28"/>
        </w:rPr>
        <w:t>Дивеевского</w:t>
      </w:r>
      <w:proofErr w:type="spellEnd"/>
      <w:r w:rsidR="00687C91">
        <w:rPr>
          <w:rFonts w:ascii="TimesNewRomanPS-BoldMT" w:hAnsi="TimesNewRomanPS-BoldMT" w:cs="TimesNewRomanPS-BoldMT"/>
          <w:bCs/>
          <w:sz w:val="28"/>
          <w:szCs w:val="28"/>
        </w:rPr>
        <w:t xml:space="preserve"> муниципального округа Ниж</w:t>
      </w:r>
      <w:r w:rsidR="00EE0996">
        <w:rPr>
          <w:rFonts w:ascii="TimesNewRomanPS-BoldMT" w:hAnsi="TimesNewRomanPS-BoldMT" w:cs="TimesNewRomanPS-BoldMT"/>
          <w:bCs/>
          <w:sz w:val="28"/>
          <w:szCs w:val="28"/>
        </w:rPr>
        <w:t>егородской области, утвержденного</w:t>
      </w:r>
      <w:r w:rsidR="00687C91">
        <w:rPr>
          <w:rFonts w:ascii="TimesNewRomanPS-BoldMT" w:hAnsi="TimesNewRomanPS-BoldMT" w:cs="TimesNewRomanPS-BoldMT"/>
          <w:bCs/>
          <w:sz w:val="28"/>
          <w:szCs w:val="28"/>
        </w:rPr>
        <w:t xml:space="preserve"> распоряжением председателя Совета депутатов </w:t>
      </w:r>
      <w:proofErr w:type="spellStart"/>
      <w:r w:rsidR="00687C91">
        <w:rPr>
          <w:rFonts w:ascii="TimesNewRomanPS-BoldMT" w:hAnsi="TimesNewRomanPS-BoldMT" w:cs="TimesNewRomanPS-BoldMT"/>
          <w:bCs/>
          <w:sz w:val="28"/>
          <w:szCs w:val="28"/>
        </w:rPr>
        <w:t>Дивеевского</w:t>
      </w:r>
      <w:proofErr w:type="spellEnd"/>
      <w:r w:rsidR="00687C91">
        <w:rPr>
          <w:rFonts w:ascii="TimesNewRomanPS-BoldMT" w:hAnsi="TimesNewRomanPS-BoldMT" w:cs="TimesNewRomanPS-BoldMT"/>
          <w:bCs/>
          <w:sz w:val="28"/>
          <w:szCs w:val="28"/>
        </w:rPr>
        <w:t xml:space="preserve"> муниципального округа от 27.02.2026 №2-р, изложив его в следующей редакции: </w:t>
      </w:r>
    </w:p>
    <w:p w:rsidR="00687C91" w:rsidRDefault="00687C91" w:rsidP="00687C9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7"/>
        <w:gridCol w:w="4140"/>
        <w:gridCol w:w="2390"/>
        <w:gridCol w:w="2441"/>
      </w:tblGrid>
      <w:tr w:rsidR="00687C91" w:rsidRPr="00A5447B" w:rsidTr="00EE0996">
        <w:tc>
          <w:tcPr>
            <w:tcW w:w="670" w:type="dxa"/>
          </w:tcPr>
          <w:p w:rsidR="00687C91" w:rsidRPr="00A5447B" w:rsidRDefault="00687C91" w:rsidP="002C6AD2">
            <w:pPr>
              <w:jc w:val="center"/>
            </w:pPr>
            <w:r w:rsidRPr="00A5447B">
              <w:t xml:space="preserve">5. 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C91" w:rsidRPr="00EE0996" w:rsidRDefault="00EE0996" w:rsidP="00EE0996">
            <w:pPr>
              <w:kinsoku w:val="0"/>
              <w:overflowPunct w:val="0"/>
              <w:autoSpaceDE w:val="0"/>
              <w:autoSpaceDN w:val="0"/>
              <w:adjustRightInd w:val="0"/>
              <w:ind w:left="39" w:right="109"/>
              <w:jc w:val="both"/>
            </w:pPr>
            <w:r w:rsidRPr="00EE0996">
              <w:t>Прием справок</w:t>
            </w:r>
            <w:r w:rsidR="00687C91" w:rsidRPr="00EE0996">
              <w:t xml:space="preserve"> о </w:t>
            </w:r>
            <w:r w:rsidRPr="00EE0996">
              <w:rPr>
                <w:rFonts w:eastAsiaTheme="minorHAnsi"/>
                <w:lang w:eastAsia="en-US"/>
              </w:rPr>
              <w:t>доходах,</w:t>
            </w:r>
            <w:r w:rsidRPr="00EE0996">
              <w:rPr>
                <w:rFonts w:eastAsiaTheme="minorHAnsi"/>
                <w:spacing w:val="40"/>
                <w:lang w:eastAsia="en-US"/>
              </w:rPr>
              <w:t xml:space="preserve">  </w:t>
            </w:r>
            <w:r w:rsidRPr="00EE0996">
              <w:rPr>
                <w:rFonts w:eastAsiaTheme="minorHAnsi"/>
                <w:lang w:eastAsia="en-US"/>
              </w:rPr>
              <w:t>расходах,</w:t>
            </w:r>
            <w:r w:rsidRPr="00EE0996">
              <w:rPr>
                <w:rFonts w:eastAsiaTheme="minorHAnsi"/>
                <w:spacing w:val="40"/>
                <w:lang w:eastAsia="en-US"/>
              </w:rPr>
              <w:t xml:space="preserve">  </w:t>
            </w:r>
            <w:r w:rsidRPr="00EE0996">
              <w:rPr>
                <w:rFonts w:eastAsiaTheme="minorHAnsi"/>
                <w:lang w:eastAsia="en-US"/>
              </w:rPr>
              <w:t>об</w:t>
            </w:r>
            <w:r w:rsidRPr="00EE0996">
              <w:rPr>
                <w:rFonts w:eastAsiaTheme="minorHAnsi"/>
                <w:spacing w:val="40"/>
                <w:lang w:eastAsia="en-US"/>
              </w:rPr>
              <w:t xml:space="preserve">  </w:t>
            </w:r>
            <w:r w:rsidRPr="00EE0996">
              <w:rPr>
                <w:rFonts w:eastAsiaTheme="minorHAnsi"/>
                <w:lang w:eastAsia="en-US"/>
              </w:rPr>
              <w:t>имуществе</w:t>
            </w:r>
            <w:r w:rsidRPr="00EE0996">
              <w:rPr>
                <w:rFonts w:eastAsiaTheme="minorHAnsi"/>
                <w:spacing w:val="40"/>
                <w:lang w:eastAsia="en-US"/>
              </w:rPr>
              <w:t xml:space="preserve">  </w:t>
            </w:r>
            <w:r w:rsidRPr="00EE0996">
              <w:rPr>
                <w:rFonts w:eastAsiaTheme="minorHAnsi"/>
                <w:lang w:eastAsia="en-US"/>
              </w:rPr>
              <w:t>и обязательствах</w:t>
            </w:r>
            <w:r w:rsidRPr="00EE0996">
              <w:rPr>
                <w:rFonts w:eastAsiaTheme="minorHAnsi"/>
                <w:spacing w:val="76"/>
                <w:lang w:eastAsia="en-US"/>
              </w:rPr>
              <w:t xml:space="preserve"> </w:t>
            </w:r>
            <w:r w:rsidRPr="00EE0996">
              <w:rPr>
                <w:rFonts w:eastAsiaTheme="minorHAnsi"/>
                <w:lang w:eastAsia="en-US"/>
              </w:rPr>
              <w:t>имущественного</w:t>
            </w:r>
            <w:r w:rsidRPr="00EE0996">
              <w:rPr>
                <w:rFonts w:eastAsiaTheme="minorHAnsi"/>
                <w:spacing w:val="76"/>
                <w:lang w:eastAsia="en-US"/>
              </w:rPr>
              <w:t xml:space="preserve"> </w:t>
            </w:r>
            <w:r w:rsidRPr="00EE0996">
              <w:rPr>
                <w:rFonts w:eastAsiaTheme="minorHAnsi"/>
                <w:lang w:eastAsia="en-US"/>
              </w:rPr>
              <w:t>характера,</w:t>
            </w:r>
            <w:r w:rsidRPr="00EE0996">
              <w:rPr>
                <w:rFonts w:eastAsiaTheme="minorHAnsi"/>
                <w:spacing w:val="76"/>
                <w:lang w:eastAsia="en-US"/>
              </w:rPr>
              <w:t xml:space="preserve"> </w:t>
            </w:r>
            <w:r w:rsidRPr="00EE0996">
              <w:rPr>
                <w:rFonts w:eastAsiaTheme="minorHAnsi"/>
                <w:lang w:eastAsia="en-US"/>
              </w:rPr>
              <w:t>справок</w:t>
            </w:r>
            <w:r w:rsidRPr="00EE0996">
              <w:rPr>
                <w:rFonts w:eastAsiaTheme="minorHAnsi"/>
                <w:spacing w:val="76"/>
                <w:lang w:eastAsia="en-US"/>
              </w:rPr>
              <w:t xml:space="preserve"> </w:t>
            </w:r>
            <w:r w:rsidRPr="00EE0996">
              <w:rPr>
                <w:rFonts w:eastAsiaTheme="minorHAnsi"/>
                <w:lang w:eastAsia="en-US"/>
              </w:rPr>
              <w:t>о</w:t>
            </w:r>
            <w:r w:rsidRPr="00EE0996">
              <w:rPr>
                <w:rFonts w:eastAsiaTheme="minorHAnsi"/>
                <w:spacing w:val="76"/>
                <w:lang w:eastAsia="en-US"/>
              </w:rPr>
              <w:t xml:space="preserve"> </w:t>
            </w:r>
            <w:r w:rsidRPr="00EE0996">
              <w:rPr>
                <w:rFonts w:eastAsiaTheme="minorHAnsi"/>
                <w:lang w:eastAsia="en-US"/>
              </w:rPr>
              <w:t>доходах,</w:t>
            </w:r>
            <w:r w:rsidRPr="00EE0996">
              <w:rPr>
                <w:rFonts w:eastAsiaTheme="minorHAnsi"/>
                <w:spacing w:val="76"/>
                <w:lang w:eastAsia="en-US"/>
              </w:rPr>
              <w:t xml:space="preserve"> </w:t>
            </w:r>
            <w:r w:rsidRPr="00EE0996">
              <w:rPr>
                <w:rFonts w:eastAsiaTheme="minorHAnsi"/>
                <w:lang w:eastAsia="en-US"/>
              </w:rPr>
              <w:t>расходах,</w:t>
            </w:r>
            <w:r w:rsidRPr="00EE0996">
              <w:rPr>
                <w:rFonts w:eastAsiaTheme="minorHAnsi"/>
                <w:spacing w:val="76"/>
                <w:lang w:eastAsia="en-US"/>
              </w:rPr>
              <w:t xml:space="preserve"> </w:t>
            </w:r>
            <w:r w:rsidRPr="00EE0996">
              <w:rPr>
                <w:rFonts w:eastAsiaTheme="minorHAnsi"/>
                <w:lang w:eastAsia="en-US"/>
              </w:rPr>
              <w:t>об</w:t>
            </w:r>
            <w:r w:rsidRPr="00EE0996">
              <w:rPr>
                <w:rFonts w:eastAsiaTheme="minorHAnsi"/>
                <w:spacing w:val="-1"/>
                <w:lang w:eastAsia="en-US"/>
              </w:rPr>
              <w:t xml:space="preserve"> </w:t>
            </w:r>
            <w:r w:rsidRPr="00EE0996">
              <w:rPr>
                <w:rFonts w:eastAsiaTheme="minorHAnsi"/>
                <w:lang w:eastAsia="en-US"/>
              </w:rPr>
              <w:t>имуществе</w:t>
            </w:r>
            <w:r w:rsidRPr="00EE0996">
              <w:rPr>
                <w:rFonts w:eastAsiaTheme="minorHAnsi"/>
                <w:spacing w:val="52"/>
                <w:lang w:eastAsia="en-US"/>
              </w:rPr>
              <w:t xml:space="preserve">  </w:t>
            </w:r>
            <w:r w:rsidRPr="00EE0996">
              <w:rPr>
                <w:rFonts w:eastAsiaTheme="minorHAnsi"/>
                <w:lang w:eastAsia="en-US"/>
              </w:rPr>
              <w:t>и</w:t>
            </w:r>
            <w:r w:rsidRPr="00EE0996">
              <w:rPr>
                <w:rFonts w:eastAsiaTheme="minorHAnsi"/>
                <w:spacing w:val="52"/>
                <w:lang w:eastAsia="en-US"/>
              </w:rPr>
              <w:t xml:space="preserve">  </w:t>
            </w:r>
            <w:r w:rsidRPr="00EE0996">
              <w:rPr>
                <w:rFonts w:eastAsiaTheme="minorHAnsi"/>
                <w:lang w:eastAsia="en-US"/>
              </w:rPr>
              <w:t>обязательствах</w:t>
            </w:r>
            <w:r w:rsidRPr="00EE0996">
              <w:rPr>
                <w:rFonts w:eastAsiaTheme="minorHAnsi"/>
                <w:spacing w:val="52"/>
                <w:lang w:eastAsia="en-US"/>
              </w:rPr>
              <w:t xml:space="preserve">  </w:t>
            </w:r>
            <w:r w:rsidRPr="00EE0996">
              <w:rPr>
                <w:rFonts w:eastAsiaTheme="minorHAnsi"/>
                <w:lang w:eastAsia="en-US"/>
              </w:rPr>
              <w:t>имущественного</w:t>
            </w:r>
            <w:r w:rsidRPr="00EE0996">
              <w:rPr>
                <w:rFonts w:eastAsiaTheme="minorHAnsi"/>
                <w:spacing w:val="52"/>
                <w:lang w:eastAsia="en-US"/>
              </w:rPr>
              <w:t xml:space="preserve">  </w:t>
            </w:r>
            <w:r w:rsidRPr="00EE0996">
              <w:rPr>
                <w:rFonts w:eastAsiaTheme="minorHAnsi"/>
                <w:lang w:eastAsia="en-US"/>
              </w:rPr>
              <w:t>характера,</w:t>
            </w:r>
            <w:r w:rsidRPr="00EE0996">
              <w:rPr>
                <w:rFonts w:eastAsiaTheme="minorHAnsi"/>
                <w:spacing w:val="52"/>
                <w:lang w:eastAsia="en-US"/>
              </w:rPr>
              <w:t xml:space="preserve">  </w:t>
            </w:r>
            <w:r w:rsidRPr="00EE0996">
              <w:rPr>
                <w:rFonts w:eastAsiaTheme="minorHAnsi"/>
                <w:lang w:eastAsia="en-US"/>
              </w:rPr>
              <w:t>своих</w:t>
            </w:r>
            <w:r w:rsidRPr="00EE0996">
              <w:rPr>
                <w:rFonts w:eastAsiaTheme="minorHAnsi"/>
                <w:spacing w:val="52"/>
                <w:lang w:eastAsia="en-US"/>
              </w:rPr>
              <w:t xml:space="preserve">  </w:t>
            </w:r>
            <w:r w:rsidRPr="00EE0996">
              <w:rPr>
                <w:rFonts w:eastAsiaTheme="minorHAnsi"/>
                <w:lang w:eastAsia="en-US"/>
              </w:rPr>
              <w:lastRenderedPageBreak/>
              <w:t>супруги</w:t>
            </w:r>
            <w:r w:rsidRPr="00EE0996">
              <w:rPr>
                <w:rFonts w:eastAsiaTheme="minorHAnsi"/>
                <w:spacing w:val="-1"/>
                <w:lang w:eastAsia="en-US"/>
              </w:rPr>
              <w:t xml:space="preserve"> </w:t>
            </w:r>
            <w:r w:rsidRPr="00EE0996">
              <w:rPr>
                <w:rFonts w:eastAsiaTheme="minorHAnsi"/>
                <w:lang w:eastAsia="en-US"/>
              </w:rPr>
              <w:t>(супруга)</w:t>
            </w:r>
            <w:r w:rsidRPr="00EE0996">
              <w:rPr>
                <w:rFonts w:eastAsiaTheme="minorHAnsi"/>
                <w:spacing w:val="48"/>
                <w:lang w:eastAsia="en-US"/>
              </w:rPr>
              <w:t xml:space="preserve"> </w:t>
            </w:r>
            <w:r w:rsidRPr="00EE0996">
              <w:rPr>
                <w:rFonts w:eastAsiaTheme="minorHAnsi"/>
                <w:lang w:eastAsia="en-US"/>
              </w:rPr>
              <w:t>и</w:t>
            </w:r>
            <w:r w:rsidRPr="00EE0996">
              <w:rPr>
                <w:rFonts w:eastAsiaTheme="minorHAnsi"/>
                <w:spacing w:val="48"/>
                <w:lang w:eastAsia="en-US"/>
              </w:rPr>
              <w:t xml:space="preserve"> </w:t>
            </w:r>
            <w:r w:rsidRPr="00EE0996">
              <w:rPr>
                <w:rFonts w:eastAsiaTheme="minorHAnsi"/>
                <w:lang w:eastAsia="en-US"/>
              </w:rPr>
              <w:t>несовершеннолетних</w:t>
            </w:r>
            <w:r w:rsidRPr="00EE0996">
              <w:rPr>
                <w:rFonts w:eastAsiaTheme="minorHAnsi"/>
                <w:spacing w:val="48"/>
                <w:lang w:eastAsia="en-US"/>
              </w:rPr>
              <w:t xml:space="preserve"> </w:t>
            </w:r>
            <w:r w:rsidRPr="00EE0996">
              <w:rPr>
                <w:rFonts w:eastAsiaTheme="minorHAnsi"/>
                <w:lang w:eastAsia="en-US"/>
              </w:rPr>
              <w:t>детей</w:t>
            </w:r>
            <w:r w:rsidRPr="00EE0996">
              <w:rPr>
                <w:rFonts w:eastAsiaTheme="minorHAnsi"/>
                <w:spacing w:val="48"/>
                <w:lang w:eastAsia="en-US"/>
              </w:rPr>
              <w:t xml:space="preserve"> </w:t>
            </w:r>
            <w:r w:rsidRPr="00EE0996">
              <w:rPr>
                <w:rFonts w:eastAsiaTheme="minorHAnsi"/>
                <w:lang w:eastAsia="en-US"/>
              </w:rPr>
              <w:t>в</w:t>
            </w:r>
            <w:r w:rsidRPr="00EE0996">
              <w:rPr>
                <w:rFonts w:eastAsiaTheme="minorHAnsi"/>
                <w:spacing w:val="48"/>
                <w:lang w:eastAsia="en-US"/>
              </w:rPr>
              <w:t xml:space="preserve"> </w:t>
            </w:r>
            <w:r w:rsidRPr="00EE0996">
              <w:rPr>
                <w:rFonts w:eastAsiaTheme="minorHAnsi"/>
                <w:lang w:eastAsia="en-US"/>
              </w:rPr>
              <w:t>случае возникновения</w:t>
            </w:r>
            <w:r w:rsidRPr="00EE0996">
              <w:rPr>
                <w:rFonts w:eastAsiaTheme="minorHAnsi"/>
                <w:spacing w:val="70"/>
                <w:lang w:eastAsia="en-US"/>
              </w:rPr>
              <w:t xml:space="preserve">  </w:t>
            </w:r>
            <w:r w:rsidRPr="00EE0996">
              <w:rPr>
                <w:rFonts w:eastAsiaTheme="minorHAnsi"/>
                <w:lang w:eastAsia="en-US"/>
              </w:rPr>
              <w:t>оснований</w:t>
            </w:r>
            <w:r w:rsidRPr="00EE0996">
              <w:rPr>
                <w:rFonts w:eastAsiaTheme="minorHAnsi"/>
                <w:spacing w:val="70"/>
                <w:lang w:eastAsia="en-US"/>
              </w:rPr>
              <w:t xml:space="preserve">  </w:t>
            </w:r>
            <w:r w:rsidRPr="00EE0996">
              <w:rPr>
                <w:rFonts w:eastAsiaTheme="minorHAnsi"/>
                <w:lang w:eastAsia="en-US"/>
              </w:rPr>
              <w:t>для</w:t>
            </w:r>
            <w:r w:rsidRPr="00EE0996">
              <w:rPr>
                <w:rFonts w:eastAsiaTheme="minorHAnsi"/>
                <w:spacing w:val="70"/>
                <w:lang w:eastAsia="en-US"/>
              </w:rPr>
              <w:t xml:space="preserve">  </w:t>
            </w:r>
            <w:r w:rsidRPr="00EE0996">
              <w:rPr>
                <w:rFonts w:eastAsiaTheme="minorHAnsi"/>
                <w:lang w:eastAsia="en-US"/>
              </w:rPr>
              <w:t>представления</w:t>
            </w:r>
            <w:r w:rsidRPr="00EE0996">
              <w:rPr>
                <w:rFonts w:eastAsiaTheme="minorHAnsi"/>
                <w:spacing w:val="70"/>
                <w:lang w:eastAsia="en-US"/>
              </w:rPr>
              <w:t xml:space="preserve">  </w:t>
            </w:r>
            <w:r w:rsidRPr="00EE0996">
              <w:rPr>
                <w:rFonts w:eastAsiaTheme="minorHAnsi"/>
                <w:lang w:eastAsia="en-US"/>
              </w:rPr>
              <w:t>сведений</w:t>
            </w:r>
            <w:r w:rsidRPr="00EE0996">
              <w:rPr>
                <w:rFonts w:eastAsiaTheme="minorHAnsi"/>
                <w:spacing w:val="70"/>
                <w:lang w:eastAsia="en-US"/>
              </w:rPr>
              <w:t xml:space="preserve">  </w:t>
            </w:r>
            <w:r w:rsidRPr="00EE0996">
              <w:rPr>
                <w:rFonts w:eastAsiaTheme="minorHAnsi"/>
                <w:lang w:eastAsia="en-US"/>
              </w:rPr>
              <w:t>о</w:t>
            </w:r>
            <w:r w:rsidRPr="00EE0996">
              <w:rPr>
                <w:rFonts w:eastAsiaTheme="minorHAnsi"/>
                <w:spacing w:val="70"/>
                <w:lang w:eastAsia="en-US"/>
              </w:rPr>
              <w:t xml:space="preserve">  </w:t>
            </w:r>
            <w:r w:rsidRPr="00EE0996">
              <w:rPr>
                <w:rFonts w:eastAsiaTheme="minorHAnsi"/>
                <w:lang w:eastAsia="en-US"/>
              </w:rPr>
              <w:t>расходах</w:t>
            </w:r>
            <w:r w:rsidRPr="00EE0996">
              <w:rPr>
                <w:rFonts w:eastAsiaTheme="minorHAnsi"/>
                <w:spacing w:val="71"/>
                <w:lang w:eastAsia="en-US"/>
              </w:rPr>
              <w:t xml:space="preserve">  </w:t>
            </w:r>
            <w:r w:rsidRPr="00EE0996">
              <w:rPr>
                <w:rFonts w:eastAsiaTheme="minorHAnsi"/>
                <w:lang w:eastAsia="en-US"/>
              </w:rPr>
              <w:t>в соответствии</w:t>
            </w:r>
            <w:r w:rsidRPr="00EE0996">
              <w:rPr>
                <w:rFonts w:eastAsiaTheme="minorHAnsi"/>
                <w:spacing w:val="23"/>
                <w:lang w:eastAsia="en-US"/>
              </w:rPr>
              <w:t xml:space="preserve"> </w:t>
            </w:r>
            <w:r w:rsidRPr="00EE0996">
              <w:rPr>
                <w:rFonts w:eastAsiaTheme="minorHAnsi"/>
                <w:lang w:eastAsia="en-US"/>
              </w:rPr>
              <w:t>с</w:t>
            </w:r>
            <w:r w:rsidRPr="00EE0996">
              <w:rPr>
                <w:rFonts w:eastAsiaTheme="minorHAnsi"/>
                <w:spacing w:val="21"/>
                <w:lang w:eastAsia="en-US"/>
              </w:rPr>
              <w:t xml:space="preserve"> </w:t>
            </w:r>
            <w:r w:rsidRPr="00EE0996">
              <w:rPr>
                <w:rFonts w:eastAsiaTheme="minorHAnsi"/>
                <w:lang w:eastAsia="en-US"/>
              </w:rPr>
              <w:t>Федеральным</w:t>
            </w:r>
            <w:r w:rsidRPr="00EE0996">
              <w:rPr>
                <w:rFonts w:eastAsiaTheme="minorHAnsi"/>
                <w:spacing w:val="35"/>
                <w:lang w:eastAsia="en-US"/>
              </w:rPr>
              <w:t xml:space="preserve"> </w:t>
            </w:r>
            <w:hyperlink r:id="rId5" w:history="1">
              <w:r w:rsidRPr="00EE0996">
                <w:rPr>
                  <w:rFonts w:eastAsiaTheme="minorHAnsi"/>
                  <w:lang w:eastAsia="en-US"/>
                </w:rPr>
                <w:t>законом</w:t>
              </w:r>
            </w:hyperlink>
            <w:r w:rsidRPr="00EE0996">
              <w:rPr>
                <w:rFonts w:eastAsiaTheme="minorHAnsi"/>
                <w:spacing w:val="28"/>
                <w:lang w:eastAsia="en-US"/>
              </w:rPr>
              <w:t xml:space="preserve"> </w:t>
            </w:r>
            <w:r w:rsidRPr="00EE0996">
              <w:rPr>
                <w:rFonts w:eastAsiaTheme="minorHAnsi"/>
                <w:lang w:eastAsia="en-US"/>
              </w:rPr>
              <w:t>от</w:t>
            </w:r>
            <w:r w:rsidRPr="00EE0996">
              <w:rPr>
                <w:rFonts w:eastAsiaTheme="minorHAnsi"/>
                <w:spacing w:val="28"/>
                <w:lang w:eastAsia="en-US"/>
              </w:rPr>
              <w:t xml:space="preserve"> </w:t>
            </w:r>
            <w:r w:rsidRPr="00EE0996">
              <w:rPr>
                <w:rFonts w:eastAsiaTheme="minorHAnsi"/>
                <w:lang w:eastAsia="en-US"/>
              </w:rPr>
              <w:t>03.12.2012</w:t>
            </w:r>
            <w:r w:rsidRPr="00EE0996">
              <w:rPr>
                <w:rFonts w:eastAsiaTheme="minorHAnsi"/>
                <w:spacing w:val="25"/>
                <w:lang w:eastAsia="en-US"/>
              </w:rPr>
              <w:t xml:space="preserve"> </w:t>
            </w:r>
            <w:r w:rsidRPr="00EE0996">
              <w:rPr>
                <w:rFonts w:eastAsiaTheme="minorHAnsi"/>
                <w:lang w:eastAsia="en-US"/>
              </w:rPr>
              <w:t>№</w:t>
            </w:r>
            <w:r w:rsidRPr="00EE0996">
              <w:rPr>
                <w:rFonts w:eastAsiaTheme="minorHAnsi"/>
                <w:spacing w:val="27"/>
                <w:lang w:eastAsia="en-US"/>
              </w:rPr>
              <w:t xml:space="preserve"> </w:t>
            </w:r>
            <w:r w:rsidRPr="00EE0996">
              <w:rPr>
                <w:rFonts w:eastAsiaTheme="minorHAnsi"/>
                <w:lang w:eastAsia="en-US"/>
              </w:rPr>
              <w:t>230-ФЗ</w:t>
            </w:r>
            <w:r w:rsidRPr="00EE0996">
              <w:rPr>
                <w:rFonts w:eastAsiaTheme="minorHAnsi"/>
                <w:spacing w:val="30"/>
                <w:lang w:eastAsia="en-US"/>
              </w:rPr>
              <w:t xml:space="preserve"> </w:t>
            </w:r>
            <w:r w:rsidRPr="00EE0996">
              <w:rPr>
                <w:rFonts w:eastAsiaTheme="minorHAnsi"/>
                <w:lang w:eastAsia="en-US"/>
              </w:rPr>
              <w:t>"О</w:t>
            </w:r>
            <w:r w:rsidRPr="00EE0996">
              <w:rPr>
                <w:rFonts w:eastAsiaTheme="minorHAnsi"/>
                <w:spacing w:val="27"/>
                <w:lang w:eastAsia="en-US"/>
              </w:rPr>
              <w:t xml:space="preserve"> </w:t>
            </w:r>
            <w:r w:rsidRPr="00EE0996">
              <w:rPr>
                <w:rFonts w:eastAsiaTheme="minorHAnsi"/>
                <w:lang w:eastAsia="en-US"/>
              </w:rPr>
              <w:t>контроле</w:t>
            </w:r>
            <w:r w:rsidRPr="00EE0996">
              <w:rPr>
                <w:rFonts w:eastAsiaTheme="minorHAnsi"/>
                <w:spacing w:val="27"/>
                <w:lang w:eastAsia="en-US"/>
              </w:rPr>
              <w:t xml:space="preserve"> </w:t>
            </w:r>
            <w:r w:rsidRPr="00EE0996">
              <w:rPr>
                <w:rFonts w:eastAsiaTheme="minorHAnsi"/>
                <w:lang w:eastAsia="en-US"/>
              </w:rPr>
              <w:t>за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E0996">
              <w:rPr>
                <w:rFonts w:eastAsiaTheme="minorHAnsi"/>
                <w:lang w:eastAsia="en-US"/>
              </w:rPr>
              <w:t>соответствием расходов лиц, замещающих государственные должности, и иных</w:t>
            </w:r>
            <w:r>
              <w:rPr>
                <w:rFonts w:eastAsiaTheme="minorHAnsi"/>
                <w:lang w:eastAsia="en-US"/>
              </w:rPr>
              <w:t xml:space="preserve"> лиц их доходам» от </w:t>
            </w:r>
            <w:r w:rsidR="00687C91" w:rsidRPr="00EE0996">
              <w:t xml:space="preserve">лиц, замещающих муниципальные должности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C91" w:rsidRPr="00A5447B" w:rsidRDefault="00EE0996" w:rsidP="002C6AD2">
            <w:pPr>
              <w:ind w:left="106"/>
              <w:jc w:val="center"/>
            </w:pPr>
            <w:r>
              <w:lastRenderedPageBreak/>
              <w:t xml:space="preserve">Январь – апрель </w:t>
            </w:r>
          </w:p>
        </w:tc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7C91" w:rsidRPr="00A5447B" w:rsidRDefault="00687C91" w:rsidP="002C6AD2">
            <w:pPr>
              <w:ind w:right="101"/>
              <w:jc w:val="both"/>
            </w:pPr>
            <w:proofErr w:type="spellStart"/>
            <w:r w:rsidRPr="00A5447B">
              <w:t>Кряжева</w:t>
            </w:r>
            <w:proofErr w:type="spellEnd"/>
            <w:r w:rsidRPr="00A5447B">
              <w:t xml:space="preserve"> М.В., консультант Совета депутатов  </w:t>
            </w:r>
          </w:p>
        </w:tc>
      </w:tr>
    </w:tbl>
    <w:p w:rsidR="005C76DC" w:rsidRDefault="005C76DC" w:rsidP="005C76DC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EE0996" w:rsidRDefault="00EE0996" w:rsidP="00EE099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C63E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Обнародовать настоящее распоряжение </w:t>
      </w:r>
      <w:r w:rsidRPr="00740FFC">
        <w:rPr>
          <w:sz w:val="28"/>
          <w:szCs w:val="28"/>
        </w:rPr>
        <w:t xml:space="preserve">посредством размещения на официальном сайте администрации </w:t>
      </w:r>
      <w:proofErr w:type="spellStart"/>
      <w:r w:rsidRPr="00740FFC">
        <w:rPr>
          <w:sz w:val="28"/>
          <w:szCs w:val="28"/>
        </w:rPr>
        <w:t>Дивеевского</w:t>
      </w:r>
      <w:proofErr w:type="spellEnd"/>
      <w:r w:rsidRPr="00740FFC">
        <w:rPr>
          <w:sz w:val="28"/>
          <w:szCs w:val="28"/>
        </w:rPr>
        <w:t xml:space="preserve"> муниципального округа Нижегородской области в сети «Интернет».</w:t>
      </w:r>
    </w:p>
    <w:p w:rsidR="00EE0996" w:rsidRPr="00EC63EC" w:rsidRDefault="00EE0996" w:rsidP="00EE099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C63EC">
        <w:rPr>
          <w:sz w:val="28"/>
          <w:szCs w:val="28"/>
        </w:rPr>
        <w:t>Контроль исполнени</w:t>
      </w:r>
      <w:r>
        <w:rPr>
          <w:sz w:val="28"/>
          <w:szCs w:val="28"/>
        </w:rPr>
        <w:t>я</w:t>
      </w:r>
      <w:r w:rsidRPr="00EC63EC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распоряжения</w:t>
      </w:r>
      <w:r w:rsidRPr="00EC63EC">
        <w:rPr>
          <w:sz w:val="28"/>
          <w:szCs w:val="28"/>
        </w:rPr>
        <w:t xml:space="preserve"> возложить на </w:t>
      </w:r>
      <w:r>
        <w:rPr>
          <w:sz w:val="28"/>
          <w:szCs w:val="28"/>
        </w:rPr>
        <w:t xml:space="preserve">консультанта Совета депутатов </w:t>
      </w:r>
      <w:proofErr w:type="spellStart"/>
      <w:r w:rsidRPr="00EC63EC">
        <w:rPr>
          <w:sz w:val="28"/>
          <w:szCs w:val="28"/>
        </w:rPr>
        <w:t>Дивеевского</w:t>
      </w:r>
      <w:proofErr w:type="spellEnd"/>
      <w:r w:rsidRPr="00EC63EC">
        <w:rPr>
          <w:sz w:val="28"/>
          <w:szCs w:val="28"/>
        </w:rPr>
        <w:t xml:space="preserve"> муниципального </w:t>
      </w:r>
      <w:r>
        <w:rPr>
          <w:sz w:val="28"/>
          <w:szCs w:val="28"/>
        </w:rPr>
        <w:t>округа</w:t>
      </w:r>
      <w:r w:rsidRPr="00EC63E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Кряжеву</w:t>
      </w:r>
      <w:proofErr w:type="spellEnd"/>
      <w:r>
        <w:rPr>
          <w:sz w:val="28"/>
          <w:szCs w:val="28"/>
        </w:rPr>
        <w:t xml:space="preserve"> М.В.</w:t>
      </w:r>
    </w:p>
    <w:p w:rsidR="005C76DC" w:rsidRDefault="005C76DC" w:rsidP="00A804DE">
      <w:pPr>
        <w:kinsoku w:val="0"/>
        <w:overflowPunct w:val="0"/>
        <w:autoSpaceDE w:val="0"/>
        <w:autoSpaceDN w:val="0"/>
        <w:adjustRightInd w:val="0"/>
        <w:spacing w:before="58"/>
        <w:ind w:left="39"/>
        <w:rPr>
          <w:rFonts w:eastAsiaTheme="minorHAnsi"/>
          <w:sz w:val="28"/>
          <w:szCs w:val="28"/>
          <w:lang w:eastAsia="en-US"/>
        </w:rPr>
      </w:pPr>
    </w:p>
    <w:p w:rsidR="005C76DC" w:rsidRPr="005C76DC" w:rsidRDefault="005C76DC" w:rsidP="005C76DC">
      <w:pPr>
        <w:rPr>
          <w:rFonts w:eastAsiaTheme="minorHAnsi"/>
          <w:sz w:val="28"/>
          <w:szCs w:val="28"/>
          <w:lang w:eastAsia="en-US"/>
        </w:rPr>
      </w:pPr>
    </w:p>
    <w:p w:rsidR="005C76DC" w:rsidRPr="005C76DC" w:rsidRDefault="005C76DC" w:rsidP="005C76DC">
      <w:pPr>
        <w:rPr>
          <w:rFonts w:eastAsiaTheme="minorHAnsi"/>
          <w:sz w:val="28"/>
          <w:szCs w:val="28"/>
          <w:lang w:eastAsia="en-US"/>
        </w:rPr>
      </w:pPr>
    </w:p>
    <w:p w:rsidR="00D75F27" w:rsidRDefault="005C76DC" w:rsidP="00AD237E">
      <w:pPr>
        <w:autoSpaceDE w:val="0"/>
        <w:autoSpaceDN w:val="0"/>
        <w:adjustRightInd w:val="0"/>
        <w:jc w:val="both"/>
      </w:pPr>
      <w:r>
        <w:rPr>
          <w:sz w:val="28"/>
          <w:szCs w:val="28"/>
        </w:rPr>
        <w:t xml:space="preserve">Председатель Совета депутатов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Д.Е.Борцов</w:t>
      </w:r>
      <w:bookmarkStart w:id="0" w:name="_GoBack"/>
      <w:bookmarkEnd w:id="0"/>
      <w:proofErr w:type="spellEnd"/>
    </w:p>
    <w:sectPr w:rsidR="00D75F27" w:rsidSect="00012E5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C4"/>
    <w:rsid w:val="00012E56"/>
    <w:rsid w:val="005C76DC"/>
    <w:rsid w:val="006326C4"/>
    <w:rsid w:val="00687C91"/>
    <w:rsid w:val="006D3269"/>
    <w:rsid w:val="00A74C60"/>
    <w:rsid w:val="00A804DE"/>
    <w:rsid w:val="00AD237E"/>
    <w:rsid w:val="00D0438F"/>
    <w:rsid w:val="00D75F27"/>
    <w:rsid w:val="00EE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AE16"/>
  <w15:chartTrackingRefBased/>
  <w15:docId w15:val="{CC0A417A-8568-4CDB-9EE3-51854182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12E5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012E56"/>
    <w:pPr>
      <w:keepNext/>
      <w:jc w:val="center"/>
      <w:outlineLvl w:val="1"/>
    </w:pPr>
    <w:rPr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2E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12E56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uiPriority w:val="59"/>
    <w:rsid w:val="00687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7C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326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326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9</cp:revision>
  <cp:lastPrinted>2026-03-17T05:55:00Z</cp:lastPrinted>
  <dcterms:created xsi:type="dcterms:W3CDTF">2026-03-16T08:53:00Z</dcterms:created>
  <dcterms:modified xsi:type="dcterms:W3CDTF">2026-03-17T07:57:00Z</dcterms:modified>
</cp:coreProperties>
</file>